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9026"/>
      </w:tblGrid>
      <w:tr w:rsidR="00D539C1" w:rsidRPr="00B83122" w:rsidTr="007D2E6C">
        <w:trPr>
          <w:trHeight w:val="1851"/>
          <w:jc w:val="center"/>
        </w:trPr>
        <w:tc>
          <w:tcPr>
            <w:tcW w:w="9026" w:type="dxa"/>
          </w:tcPr>
          <w:p w:rsidR="00D539C1" w:rsidRPr="00B83122" w:rsidRDefault="00D539C1" w:rsidP="00B26AD0">
            <w:pPr>
              <w:spacing w:line="360" w:lineRule="auto"/>
              <w:contextualSpacing/>
              <w:jc w:val="center"/>
              <w:rPr>
                <w:rFonts w:ascii="Arial" w:eastAsia="Times New Roman" w:hAnsi="Arial"/>
                <w:sz w:val="24"/>
                <w:szCs w:val="24"/>
                <w:lang w:val="en-GB"/>
              </w:rPr>
            </w:pPr>
            <w:bookmarkStart w:id="0" w:name="_GoBack"/>
            <w:bookmarkEnd w:id="0"/>
            <w:r>
              <w:rPr>
                <w:rFonts w:ascii="Arial" w:eastAsia="Times New Roman" w:hAnsi="Arial"/>
                <w:noProof/>
                <w:color w:val="0000FF"/>
                <w:sz w:val="24"/>
                <w:szCs w:val="24"/>
                <w:lang w:eastAsia="en-ZA"/>
              </w:rPr>
              <w:drawing>
                <wp:inline distT="0" distB="0" distL="0" distR="0" wp14:anchorId="24257670" wp14:editId="4C3D718A">
                  <wp:extent cx="762000" cy="931333"/>
                  <wp:effectExtent l="0" t="0" r="0" b="2540"/>
                  <wp:docPr id="1" name="Picture 1" descr="Click on the specific symbol to view its symbolism  [coatofarms.gif 22315 byt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on the specific symbol to view its symbolism  [coatofarms.gif 22315 by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31333"/>
                          </a:xfrm>
                          <a:prstGeom prst="rect">
                            <a:avLst/>
                          </a:prstGeom>
                          <a:noFill/>
                          <a:ln>
                            <a:noFill/>
                          </a:ln>
                        </pic:spPr>
                      </pic:pic>
                    </a:graphicData>
                  </a:graphic>
                </wp:inline>
              </w:drawing>
            </w:r>
          </w:p>
          <w:p w:rsidR="00D539C1" w:rsidRPr="00B83122" w:rsidRDefault="00D539C1" w:rsidP="00B26AD0">
            <w:pPr>
              <w:spacing w:line="360" w:lineRule="auto"/>
              <w:contextualSpacing/>
              <w:rPr>
                <w:rFonts w:ascii="Arial" w:eastAsia="Times New Roman" w:hAnsi="Arial"/>
                <w:sz w:val="24"/>
                <w:szCs w:val="24"/>
                <w:lang w:val="en-GB"/>
              </w:rPr>
            </w:pPr>
          </w:p>
        </w:tc>
      </w:tr>
      <w:tr w:rsidR="00D539C1" w:rsidRPr="00B83122" w:rsidTr="007D2E6C">
        <w:trPr>
          <w:trHeight w:val="1111"/>
          <w:jc w:val="center"/>
        </w:trPr>
        <w:tc>
          <w:tcPr>
            <w:tcW w:w="9026" w:type="dxa"/>
          </w:tcPr>
          <w:p w:rsidR="00D539C1" w:rsidRPr="00B83122" w:rsidRDefault="00D539C1" w:rsidP="00B26AD0">
            <w:pPr>
              <w:spacing w:line="360" w:lineRule="auto"/>
              <w:contextualSpacing/>
              <w:jc w:val="center"/>
              <w:rPr>
                <w:rFonts w:ascii="Arial" w:eastAsia="Times New Roman" w:hAnsi="Arial"/>
                <w:b/>
                <w:color w:val="666633"/>
                <w:szCs w:val="24"/>
                <w:lang w:val="en-GB"/>
              </w:rPr>
            </w:pPr>
            <w:r w:rsidRPr="00B83122">
              <w:rPr>
                <w:rFonts w:ascii="Arial" w:eastAsia="Times New Roman" w:hAnsi="Arial"/>
                <w:b/>
                <w:color w:val="666633"/>
                <w:szCs w:val="24"/>
                <w:lang w:val="en-GB"/>
              </w:rPr>
              <w:t>MINISTRY: COMMUNICATIONS</w:t>
            </w:r>
            <w:r w:rsidRPr="00B83122">
              <w:rPr>
                <w:rFonts w:ascii="Arial" w:eastAsia="Times New Roman" w:hAnsi="Arial"/>
                <w:b/>
                <w:color w:val="666633"/>
                <w:szCs w:val="24"/>
                <w:lang w:val="en-GB"/>
              </w:rPr>
              <w:br/>
              <w:t>REPUBLIC OF SOUTH AFRICA</w:t>
            </w:r>
          </w:p>
          <w:p w:rsidR="00D539C1" w:rsidRPr="00B83122" w:rsidRDefault="00D539C1" w:rsidP="00B26AD0">
            <w:pPr>
              <w:spacing w:line="360" w:lineRule="auto"/>
              <w:contextualSpacing/>
              <w:jc w:val="center"/>
              <w:rPr>
                <w:rFonts w:ascii="Arial" w:eastAsia="Times New Roman" w:hAnsi="Arial"/>
                <w:color w:val="5F5F5F"/>
                <w:sz w:val="16"/>
                <w:szCs w:val="24"/>
                <w:lang w:val="en-GB"/>
              </w:rPr>
            </w:pPr>
            <w:r>
              <w:rPr>
                <w:rFonts w:ascii="Arial" w:eastAsia="Times New Roman" w:hAnsi="Arial"/>
                <w:color w:val="5F5F5F"/>
                <w:sz w:val="16"/>
                <w:szCs w:val="24"/>
                <w:lang w:val="en-GB"/>
              </w:rPr>
              <w:t>Private Bag X 745</w:t>
            </w:r>
            <w:r w:rsidRPr="00B83122">
              <w:rPr>
                <w:rFonts w:ascii="Arial" w:eastAsia="Times New Roman" w:hAnsi="Arial"/>
                <w:color w:val="5F5F5F"/>
                <w:sz w:val="16"/>
                <w:szCs w:val="24"/>
                <w:lang w:val="en-GB"/>
              </w:rPr>
              <w:t>, Pretoria, 0001, Tel: +27 12 473 0164   Fax: +27 12 473 0585</w:t>
            </w:r>
          </w:p>
          <w:p w:rsidR="00D539C1" w:rsidRPr="00B83122" w:rsidRDefault="00D539C1" w:rsidP="00B26AD0">
            <w:pPr>
              <w:spacing w:line="360" w:lineRule="auto"/>
              <w:contextualSpacing/>
              <w:jc w:val="center"/>
              <w:rPr>
                <w:rFonts w:ascii="Arial" w:eastAsia="Times New Roman" w:hAnsi="Arial"/>
                <w:color w:val="5F5F5F"/>
                <w:sz w:val="16"/>
                <w:szCs w:val="24"/>
                <w:lang w:val="en-GB"/>
              </w:rPr>
            </w:pPr>
            <w:proofErr w:type="spellStart"/>
            <w:r w:rsidRPr="00B83122">
              <w:rPr>
                <w:rFonts w:ascii="Arial" w:eastAsia="Times New Roman" w:hAnsi="Arial"/>
                <w:color w:val="5F5F5F"/>
                <w:sz w:val="16"/>
                <w:szCs w:val="24"/>
                <w:lang w:val="en-GB"/>
              </w:rPr>
              <w:t>Tshedimosetso</w:t>
            </w:r>
            <w:proofErr w:type="spellEnd"/>
            <w:r w:rsidRPr="00B83122">
              <w:rPr>
                <w:rFonts w:ascii="Arial" w:eastAsia="Times New Roman" w:hAnsi="Arial"/>
                <w:color w:val="5F5F5F"/>
                <w:sz w:val="16"/>
                <w:szCs w:val="24"/>
                <w:lang w:val="en-GB"/>
              </w:rPr>
              <w:t xml:space="preserve"> House,1035 Francis Baard Street, </w:t>
            </w:r>
            <w:proofErr w:type="spellStart"/>
            <w:r>
              <w:rPr>
                <w:rFonts w:ascii="Arial" w:eastAsia="Times New Roman" w:hAnsi="Arial"/>
                <w:color w:val="5F5F5F"/>
                <w:sz w:val="16"/>
                <w:szCs w:val="24"/>
                <w:lang w:val="en-GB"/>
              </w:rPr>
              <w:t>Tshedimosetso</w:t>
            </w:r>
            <w:proofErr w:type="spellEnd"/>
            <w:r>
              <w:rPr>
                <w:rFonts w:ascii="Arial" w:eastAsia="Times New Roman" w:hAnsi="Arial"/>
                <w:color w:val="5F5F5F"/>
                <w:sz w:val="16"/>
                <w:szCs w:val="24"/>
                <w:lang w:val="en-GB"/>
              </w:rPr>
              <w:t xml:space="preserve"> House, </w:t>
            </w:r>
            <w:r w:rsidRPr="00B83122">
              <w:rPr>
                <w:rFonts w:ascii="Arial" w:eastAsia="Times New Roman" w:hAnsi="Arial"/>
                <w:color w:val="5F5F5F"/>
                <w:sz w:val="16"/>
                <w:szCs w:val="24"/>
                <w:lang w:val="en-GB"/>
              </w:rPr>
              <w:t>Pretoria, 1000</w:t>
            </w:r>
          </w:p>
          <w:p w:rsidR="00D539C1" w:rsidRPr="00B83122" w:rsidRDefault="00D539C1" w:rsidP="00B26AD0">
            <w:pPr>
              <w:spacing w:line="360" w:lineRule="auto"/>
              <w:contextualSpacing/>
              <w:jc w:val="center"/>
              <w:rPr>
                <w:rFonts w:ascii="Arial" w:eastAsia="Times New Roman" w:hAnsi="Arial"/>
                <w:color w:val="666633"/>
                <w:sz w:val="24"/>
                <w:szCs w:val="24"/>
                <w:lang w:val="en-GB"/>
              </w:rPr>
            </w:pPr>
            <w:r>
              <w:rPr>
                <w:rFonts w:ascii="Arial" w:eastAsia="Times New Roman" w:hAnsi="Arial"/>
                <w:noProof/>
                <w:color w:val="666633"/>
                <w:sz w:val="24"/>
                <w:szCs w:val="24"/>
                <w:lang w:eastAsia="en-ZA"/>
              </w:rPr>
              <mc:AlternateContent>
                <mc:Choice Requires="wps">
                  <w:drawing>
                    <wp:anchor distT="0" distB="0" distL="114300" distR="114300" simplePos="0" relativeHeight="251659264" behindDoc="0" locked="0" layoutInCell="1" allowOverlap="1" wp14:anchorId="6C39A694" wp14:editId="7AB867BC">
                      <wp:simplePos x="0" y="0"/>
                      <wp:positionH relativeFrom="column">
                        <wp:posOffset>51514</wp:posOffset>
                      </wp:positionH>
                      <wp:positionV relativeFrom="paragraph">
                        <wp:posOffset>94946</wp:posOffset>
                      </wp:positionV>
                      <wp:extent cx="5847009"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58470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DF7115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7.5pt" to="46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" strokecolor="#5b9bd5 [3204]" strokeweight=".5pt">
                      <v:stroke joinstyle="miter"/>
                    </v:line>
                  </w:pict>
                </mc:Fallback>
              </mc:AlternateContent>
            </w:r>
          </w:p>
        </w:tc>
      </w:tr>
    </w:tbl>
    <w:p w:rsidR="00D539C1" w:rsidRPr="004B71F1" w:rsidRDefault="00D539C1" w:rsidP="00B26AD0">
      <w:pPr>
        <w:spacing w:line="360" w:lineRule="auto"/>
        <w:contextualSpacing/>
        <w:rPr>
          <w:rFonts w:ascii="Arial" w:hAnsi="Arial" w:cs="Arial"/>
          <w:b/>
          <w:sz w:val="24"/>
          <w:szCs w:val="24"/>
        </w:rPr>
      </w:pPr>
      <w:r w:rsidRPr="004B71F1">
        <w:rPr>
          <w:rFonts w:ascii="Arial" w:hAnsi="Arial" w:cs="Arial"/>
          <w:b/>
          <w:sz w:val="24"/>
          <w:szCs w:val="24"/>
        </w:rPr>
        <w:t xml:space="preserve">NATIONAL ASSEMBLY </w:t>
      </w:r>
    </w:p>
    <w:p w:rsidR="00D539C1" w:rsidRPr="00973972" w:rsidRDefault="00D539C1" w:rsidP="00B26AD0">
      <w:pPr>
        <w:spacing w:line="360" w:lineRule="auto"/>
        <w:contextualSpacing/>
        <w:jc w:val="both"/>
        <w:rPr>
          <w:rFonts w:ascii="Arial" w:hAnsi="Arial" w:cs="Arial"/>
          <w:b/>
          <w:sz w:val="24"/>
          <w:szCs w:val="24"/>
        </w:rPr>
      </w:pPr>
      <w:r w:rsidRPr="00973972">
        <w:rPr>
          <w:rFonts w:ascii="Arial" w:hAnsi="Arial" w:cs="Arial"/>
          <w:b/>
          <w:sz w:val="24"/>
          <w:szCs w:val="24"/>
        </w:rPr>
        <w:t>QUESTION FOR WRITTEN REPLY</w:t>
      </w:r>
    </w:p>
    <w:p w:rsidR="00D539C1" w:rsidRPr="006371A4" w:rsidRDefault="00D539C1" w:rsidP="00B26AD0">
      <w:pPr>
        <w:spacing w:line="360" w:lineRule="auto"/>
        <w:contextualSpacing/>
        <w:jc w:val="both"/>
        <w:rPr>
          <w:rFonts w:ascii="Arial" w:hAnsi="Arial" w:cs="Arial"/>
          <w:b/>
          <w:color w:val="FF0000"/>
          <w:sz w:val="24"/>
          <w:szCs w:val="24"/>
        </w:rPr>
      </w:pPr>
      <w:r w:rsidRPr="006371A4">
        <w:rPr>
          <w:rFonts w:ascii="Arial" w:hAnsi="Arial" w:cs="Arial"/>
          <w:b/>
          <w:sz w:val="24"/>
          <w:szCs w:val="24"/>
        </w:rPr>
        <w:t xml:space="preserve">QUESTION NUMBER: </w:t>
      </w:r>
      <w:r w:rsidRPr="006371A4">
        <w:rPr>
          <w:rFonts w:ascii="Arial" w:hAnsi="Arial" w:cs="Arial"/>
          <w:b/>
          <w:bCs/>
          <w:sz w:val="24"/>
          <w:szCs w:val="24"/>
          <w:lang w:val="en-US"/>
        </w:rPr>
        <w:t>1</w:t>
      </w:r>
      <w:r>
        <w:rPr>
          <w:rFonts w:ascii="Arial" w:hAnsi="Arial" w:cs="Arial"/>
          <w:b/>
          <w:bCs/>
          <w:sz w:val="24"/>
          <w:szCs w:val="24"/>
          <w:lang w:val="en-US"/>
        </w:rPr>
        <w:t>489</w:t>
      </w:r>
    </w:p>
    <w:p w:rsidR="00D539C1" w:rsidRPr="006371A4" w:rsidRDefault="00D539C1" w:rsidP="00B26AD0">
      <w:pPr>
        <w:pBdr>
          <w:bottom w:val="single" w:sz="12" w:space="1" w:color="auto"/>
        </w:pBdr>
        <w:spacing w:line="360" w:lineRule="auto"/>
        <w:contextualSpacing/>
        <w:jc w:val="both"/>
        <w:rPr>
          <w:rFonts w:ascii="Arial" w:hAnsi="Arial" w:cs="Arial"/>
          <w:b/>
          <w:sz w:val="24"/>
          <w:szCs w:val="24"/>
        </w:rPr>
      </w:pPr>
      <w:r>
        <w:rPr>
          <w:rFonts w:ascii="Arial" w:hAnsi="Arial" w:cs="Arial"/>
          <w:b/>
          <w:sz w:val="24"/>
          <w:szCs w:val="24"/>
        </w:rPr>
        <w:t xml:space="preserve">DATE: MAY 2016 </w:t>
      </w:r>
    </w:p>
    <w:p w:rsidR="00D539C1" w:rsidRPr="006371A4" w:rsidRDefault="00D539C1" w:rsidP="00B26AD0">
      <w:pPr>
        <w:spacing w:after="160" w:line="360" w:lineRule="auto"/>
        <w:contextualSpacing/>
        <w:jc w:val="both"/>
        <w:rPr>
          <w:rFonts w:ascii="Arial" w:eastAsia="Calibri" w:hAnsi="Arial" w:cs="Arial"/>
          <w:b/>
          <w:bCs/>
          <w:sz w:val="24"/>
          <w:szCs w:val="24"/>
          <w:lang w:val="en-US"/>
        </w:rPr>
      </w:pPr>
    </w:p>
    <w:p w:rsidR="00D539C1" w:rsidRPr="00D539C1" w:rsidRDefault="00D539C1" w:rsidP="00B26AD0">
      <w:pPr>
        <w:spacing w:after="160" w:line="360" w:lineRule="auto"/>
        <w:contextualSpacing/>
        <w:jc w:val="both"/>
        <w:rPr>
          <w:rFonts w:ascii="Arial" w:hAnsi="Arial" w:cs="Arial"/>
          <w:b/>
          <w:bCs/>
          <w:sz w:val="24"/>
          <w:szCs w:val="24"/>
        </w:rPr>
      </w:pPr>
      <w:r w:rsidRPr="00D539C1">
        <w:rPr>
          <w:rFonts w:ascii="Arial" w:hAnsi="Arial" w:cs="Arial"/>
          <w:b/>
          <w:bCs/>
          <w:sz w:val="24"/>
          <w:szCs w:val="24"/>
          <w:lang w:val="en-GB"/>
        </w:rPr>
        <w:t xml:space="preserve">Ms P T van </w:t>
      </w:r>
      <w:proofErr w:type="spellStart"/>
      <w:r w:rsidRPr="00D539C1">
        <w:rPr>
          <w:rFonts w:ascii="Arial" w:hAnsi="Arial" w:cs="Arial"/>
          <w:b/>
          <w:bCs/>
          <w:sz w:val="24"/>
          <w:szCs w:val="24"/>
          <w:lang w:val="en-GB"/>
        </w:rPr>
        <w:t>Damme</w:t>
      </w:r>
      <w:proofErr w:type="spellEnd"/>
      <w:r w:rsidRPr="00D539C1">
        <w:rPr>
          <w:rFonts w:ascii="Arial" w:hAnsi="Arial" w:cs="Arial"/>
          <w:b/>
          <w:bCs/>
          <w:sz w:val="24"/>
          <w:szCs w:val="24"/>
          <w:lang w:val="en-GB"/>
        </w:rPr>
        <w:t xml:space="preserve"> (DA) to ask the Minister of Communications:</w:t>
      </w:r>
      <w:r w:rsidRPr="00D539C1">
        <w:rPr>
          <w:rFonts w:ascii="Arial" w:hAnsi="Arial" w:cs="Arial"/>
          <w:b/>
          <w:bCs/>
          <w:sz w:val="24"/>
          <w:szCs w:val="24"/>
        </w:rPr>
        <w:t xml:space="preserve"> </w:t>
      </w:r>
    </w:p>
    <w:p w:rsidR="00D539C1" w:rsidRPr="00D539C1" w:rsidRDefault="00D539C1" w:rsidP="00B26AD0">
      <w:pPr>
        <w:spacing w:after="160" w:line="360" w:lineRule="auto"/>
        <w:contextualSpacing/>
        <w:jc w:val="both"/>
        <w:rPr>
          <w:rFonts w:ascii="Arial" w:hAnsi="Arial" w:cs="Arial"/>
          <w:sz w:val="24"/>
          <w:szCs w:val="24"/>
        </w:rPr>
      </w:pPr>
      <w:r w:rsidRPr="00D539C1">
        <w:rPr>
          <w:rFonts w:ascii="Arial" w:hAnsi="Arial" w:cs="Arial"/>
          <w:sz w:val="24"/>
          <w:szCs w:val="24"/>
        </w:rPr>
        <w:t>Why did she not publish a draft version of the revised editorial policy of the SA Broadcasting Corporation (SABC) for public comment prior to the approval of the specified policy by the SABC Board, as was promised by a certain official (name and details furnished) on 11 February 2014 (details furnished)? NW1658E</w:t>
      </w:r>
    </w:p>
    <w:p w:rsidR="00D539C1" w:rsidRPr="00E04CF2" w:rsidRDefault="00D539C1" w:rsidP="00B26AD0">
      <w:pPr>
        <w:spacing w:after="160" w:line="360" w:lineRule="auto"/>
        <w:contextualSpacing/>
        <w:jc w:val="both"/>
        <w:rPr>
          <w:rFonts w:ascii="Arial" w:hAnsi="Arial" w:cs="Arial"/>
          <w:sz w:val="24"/>
          <w:szCs w:val="24"/>
        </w:rPr>
      </w:pPr>
    </w:p>
    <w:p w:rsidR="00D539C1" w:rsidRDefault="00D539C1" w:rsidP="00B26AD0">
      <w:pPr>
        <w:spacing w:after="160" w:line="360" w:lineRule="auto"/>
        <w:contextualSpacing/>
        <w:rPr>
          <w:rFonts w:ascii="Arial" w:hAnsi="Arial" w:cs="Arial"/>
          <w:b/>
          <w:sz w:val="24"/>
          <w:szCs w:val="24"/>
        </w:rPr>
      </w:pPr>
      <w:r w:rsidRPr="00CA4AF1">
        <w:rPr>
          <w:rFonts w:ascii="Arial" w:hAnsi="Arial" w:cs="Arial"/>
          <w:b/>
          <w:sz w:val="24"/>
          <w:szCs w:val="24"/>
        </w:rPr>
        <w:t>REPLY: MINISTER OF COMMUNICATIONS</w:t>
      </w:r>
    </w:p>
    <w:p w:rsidR="00B26AD0" w:rsidRDefault="00B26AD0" w:rsidP="00B26AD0">
      <w:pPr>
        <w:spacing w:after="160" w:line="360" w:lineRule="auto"/>
        <w:contextualSpacing/>
        <w:jc w:val="both"/>
        <w:rPr>
          <w:rFonts w:ascii="Arial" w:hAnsi="Arial" w:cs="Arial"/>
          <w:sz w:val="24"/>
          <w:szCs w:val="24"/>
        </w:rPr>
      </w:pPr>
    </w:p>
    <w:p w:rsidR="00B26AD0" w:rsidRDefault="00B26AD0" w:rsidP="00B26AD0">
      <w:pPr>
        <w:spacing w:after="160" w:line="360" w:lineRule="auto"/>
        <w:contextualSpacing/>
        <w:jc w:val="both"/>
        <w:rPr>
          <w:rFonts w:ascii="Arial" w:hAnsi="Arial" w:cs="Arial"/>
          <w:sz w:val="24"/>
          <w:szCs w:val="24"/>
        </w:rPr>
      </w:pPr>
      <w:r w:rsidRPr="009E54C7">
        <w:rPr>
          <w:rFonts w:ascii="Arial" w:hAnsi="Arial" w:cs="Arial"/>
          <w:sz w:val="24"/>
          <w:szCs w:val="24"/>
        </w:rPr>
        <w:t>The re</w:t>
      </w:r>
      <w:r>
        <w:rPr>
          <w:rFonts w:ascii="Arial" w:hAnsi="Arial" w:cs="Arial"/>
          <w:sz w:val="24"/>
          <w:szCs w:val="24"/>
        </w:rPr>
        <w:t>vised SABC editorial policy has</w:t>
      </w:r>
      <w:r w:rsidRPr="009E54C7">
        <w:rPr>
          <w:rFonts w:ascii="Arial" w:hAnsi="Arial" w:cs="Arial"/>
          <w:sz w:val="24"/>
          <w:szCs w:val="24"/>
        </w:rPr>
        <w:t xml:space="preserve"> been approved by the SABC Board and is currently being implemented.</w:t>
      </w:r>
      <w:r>
        <w:rPr>
          <w:rFonts w:ascii="Arial" w:hAnsi="Arial" w:cs="Arial"/>
          <w:b/>
          <w:sz w:val="24"/>
          <w:szCs w:val="24"/>
        </w:rPr>
        <w:t xml:space="preserve"> </w:t>
      </w:r>
      <w:r w:rsidRPr="00B26AD0">
        <w:rPr>
          <w:rFonts w:ascii="Arial" w:hAnsi="Arial" w:cs="Arial"/>
          <w:sz w:val="24"/>
          <w:szCs w:val="24"/>
        </w:rPr>
        <w:t>P</w:t>
      </w:r>
      <w:r w:rsidRPr="009E54C7">
        <w:rPr>
          <w:rFonts w:ascii="Arial" w:hAnsi="Arial" w:cs="Arial"/>
          <w:sz w:val="24"/>
          <w:szCs w:val="24"/>
        </w:rPr>
        <w:t>ublic consultation has taken place</w:t>
      </w:r>
      <w:r>
        <w:rPr>
          <w:rFonts w:ascii="Arial" w:hAnsi="Arial" w:cs="Arial"/>
          <w:sz w:val="24"/>
          <w:szCs w:val="24"/>
        </w:rPr>
        <w:t>, wherein s</w:t>
      </w:r>
      <w:r w:rsidRPr="009E54C7">
        <w:rPr>
          <w:rFonts w:ascii="Arial" w:hAnsi="Arial" w:cs="Arial"/>
          <w:sz w:val="24"/>
          <w:szCs w:val="24"/>
        </w:rPr>
        <w:t>takeholder engagements were held with more than 30 organisations and interest groups from across the country and were followed by 17 public hearings, where each province hosted at least one. Almost 2,000 people attended these hearings.</w:t>
      </w:r>
      <w:r>
        <w:rPr>
          <w:rFonts w:ascii="Arial" w:hAnsi="Arial" w:cs="Arial"/>
          <w:b/>
          <w:sz w:val="24"/>
          <w:szCs w:val="24"/>
        </w:rPr>
        <w:t xml:space="preserve"> </w:t>
      </w:r>
      <w:r w:rsidRPr="009E54C7">
        <w:rPr>
          <w:rFonts w:ascii="Arial" w:hAnsi="Arial" w:cs="Arial"/>
          <w:sz w:val="24"/>
          <w:szCs w:val="24"/>
        </w:rPr>
        <w:t>The public consultations were advertised on SABC platforms and in selected print media</w:t>
      </w:r>
      <w:r>
        <w:rPr>
          <w:rFonts w:ascii="Arial" w:hAnsi="Arial" w:cs="Arial"/>
          <w:sz w:val="24"/>
          <w:szCs w:val="24"/>
        </w:rPr>
        <w:t>.</w:t>
      </w:r>
      <w:r>
        <w:rPr>
          <w:rFonts w:ascii="Arial" w:hAnsi="Arial" w:cs="Arial"/>
          <w:b/>
          <w:sz w:val="24"/>
          <w:szCs w:val="24"/>
        </w:rPr>
        <w:t xml:space="preserve"> </w:t>
      </w:r>
      <w:r w:rsidRPr="009E54C7">
        <w:rPr>
          <w:rFonts w:ascii="Arial" w:hAnsi="Arial" w:cs="Arial"/>
          <w:sz w:val="24"/>
          <w:szCs w:val="24"/>
        </w:rPr>
        <w:t>The SABC received 216 written submissions from individuals and organisations</w:t>
      </w:r>
      <w:r>
        <w:rPr>
          <w:rFonts w:ascii="Arial" w:hAnsi="Arial" w:cs="Arial"/>
          <w:sz w:val="24"/>
          <w:szCs w:val="24"/>
        </w:rPr>
        <w:t>.</w:t>
      </w:r>
    </w:p>
    <w:p w:rsidR="00B26AD0" w:rsidRDefault="00B26AD0" w:rsidP="00B26AD0">
      <w:pPr>
        <w:spacing w:after="160" w:line="360" w:lineRule="auto"/>
        <w:contextualSpacing/>
        <w:jc w:val="both"/>
        <w:rPr>
          <w:rFonts w:ascii="Arial" w:hAnsi="Arial" w:cs="Arial"/>
          <w:sz w:val="24"/>
          <w:szCs w:val="24"/>
        </w:rPr>
      </w:pPr>
    </w:p>
    <w:p w:rsidR="00D539C1" w:rsidRPr="00B26AD0" w:rsidRDefault="00B26AD0" w:rsidP="00B26AD0">
      <w:pPr>
        <w:spacing w:after="160" w:line="360" w:lineRule="auto"/>
        <w:contextualSpacing/>
        <w:jc w:val="both"/>
        <w:rPr>
          <w:rFonts w:ascii="Arial" w:hAnsi="Arial" w:cs="Arial"/>
          <w:b/>
          <w:sz w:val="24"/>
          <w:szCs w:val="24"/>
        </w:rPr>
      </w:pPr>
      <w:r>
        <w:rPr>
          <w:rFonts w:ascii="Arial" w:hAnsi="Arial" w:cs="Arial"/>
          <w:sz w:val="24"/>
          <w:szCs w:val="24"/>
        </w:rPr>
        <w:t>In this regard, t</w:t>
      </w:r>
      <w:r w:rsidR="00D539C1">
        <w:rPr>
          <w:rFonts w:ascii="Arial" w:hAnsi="Arial" w:cs="Arial"/>
          <w:sz w:val="24"/>
          <w:szCs w:val="24"/>
        </w:rPr>
        <w:t xml:space="preserve">he Board </w:t>
      </w:r>
      <w:r>
        <w:rPr>
          <w:rFonts w:ascii="Arial" w:hAnsi="Arial" w:cs="Arial"/>
          <w:sz w:val="24"/>
          <w:szCs w:val="24"/>
        </w:rPr>
        <w:t>has, as per the Broadcasting Act,</w:t>
      </w:r>
      <w:r w:rsidR="00D539C1">
        <w:rPr>
          <w:rFonts w:ascii="Arial" w:hAnsi="Arial" w:cs="Arial"/>
          <w:sz w:val="24"/>
          <w:szCs w:val="24"/>
        </w:rPr>
        <w:t xml:space="preserve"> </w:t>
      </w:r>
      <w:r w:rsidR="00625EC4">
        <w:rPr>
          <w:rFonts w:ascii="Arial" w:hAnsi="Arial" w:cs="Arial"/>
          <w:sz w:val="24"/>
          <w:szCs w:val="24"/>
        </w:rPr>
        <w:t>ensure</w:t>
      </w:r>
      <w:r>
        <w:rPr>
          <w:rFonts w:ascii="Arial" w:hAnsi="Arial" w:cs="Arial"/>
          <w:sz w:val="24"/>
          <w:szCs w:val="24"/>
        </w:rPr>
        <w:t xml:space="preserve">d </w:t>
      </w:r>
      <w:r w:rsidR="00625EC4">
        <w:rPr>
          <w:rFonts w:ascii="Arial" w:hAnsi="Arial" w:cs="Arial"/>
          <w:sz w:val="24"/>
          <w:szCs w:val="24"/>
        </w:rPr>
        <w:t xml:space="preserve">that there is public participation in the development of the SABC’s </w:t>
      </w:r>
      <w:r>
        <w:rPr>
          <w:rFonts w:ascii="Arial" w:hAnsi="Arial" w:cs="Arial"/>
          <w:sz w:val="24"/>
          <w:szCs w:val="24"/>
        </w:rPr>
        <w:t xml:space="preserve">editorial </w:t>
      </w:r>
      <w:r w:rsidR="00625EC4">
        <w:rPr>
          <w:rFonts w:ascii="Arial" w:hAnsi="Arial" w:cs="Arial"/>
          <w:sz w:val="24"/>
          <w:szCs w:val="24"/>
        </w:rPr>
        <w:t>polic</w:t>
      </w:r>
      <w:r>
        <w:rPr>
          <w:rFonts w:ascii="Arial" w:hAnsi="Arial" w:cs="Arial"/>
          <w:sz w:val="24"/>
          <w:szCs w:val="24"/>
        </w:rPr>
        <w:t>y.</w:t>
      </w:r>
    </w:p>
    <w:p w:rsidR="00D539C1" w:rsidRDefault="00D539C1" w:rsidP="00B26AD0">
      <w:pPr>
        <w:pStyle w:val="NoSpacing"/>
        <w:spacing w:line="360" w:lineRule="auto"/>
        <w:contextualSpacing/>
        <w:jc w:val="both"/>
        <w:rPr>
          <w:rFonts w:ascii="Arial" w:hAnsi="Arial" w:cs="Arial"/>
          <w:b/>
          <w:sz w:val="24"/>
          <w:szCs w:val="24"/>
        </w:rPr>
      </w:pPr>
    </w:p>
    <w:p w:rsidR="00D539C1" w:rsidRPr="0011690F" w:rsidRDefault="00D539C1" w:rsidP="00B26AD0">
      <w:pPr>
        <w:pStyle w:val="NoSpacing"/>
        <w:spacing w:line="360" w:lineRule="auto"/>
        <w:contextualSpacing/>
        <w:jc w:val="both"/>
        <w:rPr>
          <w:rFonts w:ascii="Arial" w:hAnsi="Arial" w:cs="Arial"/>
          <w:b/>
          <w:sz w:val="24"/>
          <w:szCs w:val="24"/>
        </w:rPr>
      </w:pPr>
    </w:p>
    <w:p w:rsidR="00D539C1" w:rsidRDefault="00D539C1" w:rsidP="00B26AD0">
      <w:pPr>
        <w:pStyle w:val="NoSpacing"/>
        <w:spacing w:line="360" w:lineRule="auto"/>
        <w:contextualSpacing/>
        <w:jc w:val="both"/>
        <w:rPr>
          <w:rFonts w:ascii="Arial" w:hAnsi="Arial" w:cs="Arial"/>
          <w:b/>
          <w:sz w:val="24"/>
          <w:szCs w:val="24"/>
        </w:rPr>
      </w:pPr>
      <w:r>
        <w:rPr>
          <w:rFonts w:ascii="Arial" w:hAnsi="Arial" w:cs="Arial"/>
          <w:b/>
          <w:sz w:val="24"/>
          <w:szCs w:val="24"/>
        </w:rPr>
        <w:t>MR NN MUNZHELELE</w:t>
      </w:r>
    </w:p>
    <w:p w:rsidR="00D539C1" w:rsidRDefault="00D539C1" w:rsidP="00B26AD0">
      <w:pPr>
        <w:pStyle w:val="NoSpacing"/>
        <w:spacing w:line="360" w:lineRule="auto"/>
        <w:contextualSpacing/>
        <w:jc w:val="both"/>
        <w:rPr>
          <w:rFonts w:ascii="Arial" w:hAnsi="Arial" w:cs="Arial"/>
          <w:b/>
          <w:sz w:val="24"/>
          <w:szCs w:val="24"/>
        </w:rPr>
      </w:pPr>
      <w:r>
        <w:rPr>
          <w:rFonts w:ascii="Arial" w:hAnsi="Arial" w:cs="Arial"/>
          <w:b/>
          <w:sz w:val="24"/>
          <w:szCs w:val="24"/>
        </w:rPr>
        <w:t>DIRECTOR GENERAL [ACTING]</w:t>
      </w:r>
    </w:p>
    <w:p w:rsidR="00D539C1" w:rsidRDefault="00D539C1" w:rsidP="00B26AD0">
      <w:pPr>
        <w:pStyle w:val="NoSpacing"/>
        <w:spacing w:line="360" w:lineRule="auto"/>
        <w:contextualSpacing/>
        <w:jc w:val="both"/>
        <w:rPr>
          <w:rFonts w:ascii="Arial" w:hAnsi="Arial" w:cs="Arial"/>
          <w:b/>
          <w:sz w:val="24"/>
          <w:szCs w:val="24"/>
        </w:rPr>
      </w:pPr>
      <w:r>
        <w:rPr>
          <w:rFonts w:ascii="Arial" w:hAnsi="Arial" w:cs="Arial"/>
          <w:b/>
          <w:sz w:val="24"/>
          <w:szCs w:val="24"/>
        </w:rPr>
        <w:t>DEPARTMENT OF COMMUNICATIONS</w:t>
      </w:r>
    </w:p>
    <w:p w:rsidR="00D539C1" w:rsidRDefault="00D539C1" w:rsidP="00B26AD0">
      <w:pPr>
        <w:pStyle w:val="NoSpacing"/>
        <w:spacing w:line="360" w:lineRule="auto"/>
        <w:contextualSpacing/>
        <w:jc w:val="both"/>
        <w:rPr>
          <w:rFonts w:ascii="Arial" w:hAnsi="Arial" w:cs="Arial"/>
          <w:b/>
          <w:sz w:val="24"/>
          <w:szCs w:val="24"/>
        </w:rPr>
      </w:pPr>
      <w:r>
        <w:rPr>
          <w:rFonts w:ascii="Arial" w:hAnsi="Arial" w:cs="Arial"/>
          <w:b/>
          <w:sz w:val="24"/>
          <w:szCs w:val="24"/>
        </w:rPr>
        <w:t>DATE:</w:t>
      </w:r>
    </w:p>
    <w:p w:rsidR="00D539C1" w:rsidRDefault="00D539C1" w:rsidP="00B26AD0">
      <w:pPr>
        <w:pStyle w:val="NoSpacing"/>
        <w:spacing w:line="360" w:lineRule="auto"/>
        <w:contextualSpacing/>
        <w:jc w:val="both"/>
        <w:rPr>
          <w:rFonts w:ascii="Arial" w:hAnsi="Arial" w:cs="Arial"/>
          <w:b/>
          <w:sz w:val="24"/>
          <w:szCs w:val="24"/>
        </w:rPr>
      </w:pPr>
    </w:p>
    <w:p w:rsidR="00D539C1" w:rsidRDefault="00D539C1" w:rsidP="00B26AD0">
      <w:pPr>
        <w:pStyle w:val="NoSpacing"/>
        <w:spacing w:line="360" w:lineRule="auto"/>
        <w:contextualSpacing/>
        <w:jc w:val="both"/>
        <w:rPr>
          <w:rFonts w:ascii="Arial" w:hAnsi="Arial" w:cs="Arial"/>
          <w:b/>
          <w:sz w:val="24"/>
          <w:szCs w:val="24"/>
        </w:rPr>
      </w:pPr>
    </w:p>
    <w:p w:rsidR="00D539C1" w:rsidRDefault="00D539C1" w:rsidP="00B26AD0">
      <w:pPr>
        <w:pStyle w:val="NoSpacing"/>
        <w:spacing w:line="360" w:lineRule="auto"/>
        <w:contextualSpacing/>
        <w:jc w:val="both"/>
        <w:rPr>
          <w:rFonts w:ascii="Arial" w:hAnsi="Arial" w:cs="Arial"/>
          <w:b/>
          <w:sz w:val="24"/>
          <w:szCs w:val="24"/>
        </w:rPr>
      </w:pPr>
    </w:p>
    <w:p w:rsidR="00D539C1" w:rsidRDefault="00D539C1" w:rsidP="00B26AD0">
      <w:pPr>
        <w:pStyle w:val="NoSpacing"/>
        <w:spacing w:line="360" w:lineRule="auto"/>
        <w:contextualSpacing/>
        <w:jc w:val="both"/>
        <w:rPr>
          <w:rFonts w:ascii="Arial" w:hAnsi="Arial" w:cs="Arial"/>
          <w:b/>
          <w:sz w:val="24"/>
          <w:szCs w:val="24"/>
        </w:rPr>
      </w:pPr>
      <w:r>
        <w:rPr>
          <w:rFonts w:ascii="Arial" w:hAnsi="Arial" w:cs="Arial"/>
          <w:b/>
          <w:sz w:val="24"/>
          <w:szCs w:val="24"/>
        </w:rPr>
        <w:t>MS AF MUTHAMBI (MP)</w:t>
      </w:r>
    </w:p>
    <w:p w:rsidR="00D539C1" w:rsidRDefault="00D539C1" w:rsidP="00B26AD0">
      <w:pPr>
        <w:pStyle w:val="NoSpacing"/>
        <w:spacing w:line="360" w:lineRule="auto"/>
        <w:contextualSpacing/>
        <w:jc w:val="both"/>
        <w:rPr>
          <w:rFonts w:ascii="Arial" w:hAnsi="Arial" w:cs="Arial"/>
          <w:b/>
          <w:sz w:val="24"/>
          <w:szCs w:val="24"/>
        </w:rPr>
      </w:pPr>
      <w:r>
        <w:rPr>
          <w:rFonts w:ascii="Arial" w:hAnsi="Arial" w:cs="Arial"/>
          <w:b/>
          <w:sz w:val="24"/>
          <w:szCs w:val="24"/>
        </w:rPr>
        <w:t>MINISTER OF COMMUNICATIONS</w:t>
      </w:r>
    </w:p>
    <w:p w:rsidR="00D539C1" w:rsidRDefault="00D539C1" w:rsidP="00B26AD0">
      <w:pPr>
        <w:pStyle w:val="NoSpacing"/>
        <w:spacing w:line="360" w:lineRule="auto"/>
        <w:contextualSpacing/>
        <w:jc w:val="both"/>
      </w:pPr>
      <w:r>
        <w:rPr>
          <w:rFonts w:ascii="Arial" w:hAnsi="Arial" w:cs="Arial"/>
          <w:b/>
          <w:sz w:val="24"/>
          <w:szCs w:val="24"/>
        </w:rPr>
        <w:t>DATE:</w:t>
      </w:r>
    </w:p>
    <w:p w:rsidR="00D539C1" w:rsidRDefault="00D539C1" w:rsidP="00B26AD0">
      <w:pPr>
        <w:spacing w:line="360" w:lineRule="auto"/>
        <w:contextualSpacing/>
      </w:pPr>
    </w:p>
    <w:p w:rsidR="00EF69DE" w:rsidRDefault="00EF69DE" w:rsidP="00B26AD0">
      <w:pPr>
        <w:spacing w:line="360" w:lineRule="auto"/>
        <w:contextualSpacing/>
      </w:pPr>
    </w:p>
    <w:sectPr w:rsidR="00EF69D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041" w:rsidRDefault="00810041" w:rsidP="00D539C1">
      <w:r>
        <w:separator/>
      </w:r>
    </w:p>
  </w:endnote>
  <w:endnote w:type="continuationSeparator" w:id="0">
    <w:p w:rsidR="00810041" w:rsidRDefault="00810041" w:rsidP="00D5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A4" w:rsidRDefault="00D539C1">
    <w:pPr>
      <w:pStyle w:val="Footer"/>
    </w:pPr>
    <w:r>
      <w:t>Parliamentary Question 1489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041" w:rsidRDefault="00810041" w:rsidP="00D539C1">
      <w:r>
        <w:separator/>
      </w:r>
    </w:p>
  </w:footnote>
  <w:footnote w:type="continuationSeparator" w:id="0">
    <w:p w:rsidR="00810041" w:rsidRDefault="00810041" w:rsidP="00D53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C1"/>
    <w:rsid w:val="00110566"/>
    <w:rsid w:val="005F2E0B"/>
    <w:rsid w:val="00625EC4"/>
    <w:rsid w:val="00810041"/>
    <w:rsid w:val="008D0BE5"/>
    <w:rsid w:val="0093628B"/>
    <w:rsid w:val="00B26AD0"/>
    <w:rsid w:val="00D43239"/>
    <w:rsid w:val="00D539C1"/>
    <w:rsid w:val="00E6539D"/>
    <w:rsid w:val="00EF69DE"/>
    <w:rsid w:val="00F213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9C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9C1"/>
    <w:pPr>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D539C1"/>
    <w:pPr>
      <w:tabs>
        <w:tab w:val="center" w:pos="4513"/>
        <w:tab w:val="right" w:pos="9026"/>
      </w:tabs>
    </w:pPr>
  </w:style>
  <w:style w:type="character" w:customStyle="1" w:styleId="FooterChar">
    <w:name w:val="Footer Char"/>
    <w:basedOn w:val="DefaultParagraphFont"/>
    <w:link w:val="Footer"/>
    <w:uiPriority w:val="99"/>
    <w:rsid w:val="00D539C1"/>
    <w:rPr>
      <w:rFonts w:ascii="Calibri" w:hAnsi="Calibri" w:cs="Times New Roman"/>
    </w:rPr>
  </w:style>
  <w:style w:type="paragraph" w:styleId="Header">
    <w:name w:val="header"/>
    <w:basedOn w:val="Normal"/>
    <w:link w:val="HeaderChar"/>
    <w:uiPriority w:val="99"/>
    <w:unhideWhenUsed/>
    <w:rsid w:val="00D539C1"/>
    <w:pPr>
      <w:tabs>
        <w:tab w:val="center" w:pos="4513"/>
        <w:tab w:val="right" w:pos="9026"/>
      </w:tabs>
    </w:pPr>
  </w:style>
  <w:style w:type="character" w:customStyle="1" w:styleId="HeaderChar">
    <w:name w:val="Header Char"/>
    <w:basedOn w:val="DefaultParagraphFont"/>
    <w:link w:val="Header"/>
    <w:uiPriority w:val="99"/>
    <w:rsid w:val="00D539C1"/>
    <w:rPr>
      <w:rFonts w:ascii="Calibri" w:hAnsi="Calibri" w:cs="Times New Roman"/>
    </w:rPr>
  </w:style>
  <w:style w:type="paragraph" w:styleId="BalloonText">
    <w:name w:val="Balloon Text"/>
    <w:basedOn w:val="Normal"/>
    <w:link w:val="BalloonTextChar"/>
    <w:uiPriority w:val="99"/>
    <w:semiHidden/>
    <w:unhideWhenUsed/>
    <w:rsid w:val="005F2E0B"/>
    <w:rPr>
      <w:rFonts w:ascii="Tahoma" w:hAnsi="Tahoma" w:cs="Tahoma"/>
      <w:sz w:val="16"/>
      <w:szCs w:val="16"/>
    </w:rPr>
  </w:style>
  <w:style w:type="character" w:customStyle="1" w:styleId="BalloonTextChar">
    <w:name w:val="Balloon Text Char"/>
    <w:basedOn w:val="DefaultParagraphFont"/>
    <w:link w:val="BalloonText"/>
    <w:uiPriority w:val="99"/>
    <w:semiHidden/>
    <w:rsid w:val="005F2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9C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9C1"/>
    <w:pPr>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D539C1"/>
    <w:pPr>
      <w:tabs>
        <w:tab w:val="center" w:pos="4513"/>
        <w:tab w:val="right" w:pos="9026"/>
      </w:tabs>
    </w:pPr>
  </w:style>
  <w:style w:type="character" w:customStyle="1" w:styleId="FooterChar">
    <w:name w:val="Footer Char"/>
    <w:basedOn w:val="DefaultParagraphFont"/>
    <w:link w:val="Footer"/>
    <w:uiPriority w:val="99"/>
    <w:rsid w:val="00D539C1"/>
    <w:rPr>
      <w:rFonts w:ascii="Calibri" w:hAnsi="Calibri" w:cs="Times New Roman"/>
    </w:rPr>
  </w:style>
  <w:style w:type="paragraph" w:styleId="Header">
    <w:name w:val="header"/>
    <w:basedOn w:val="Normal"/>
    <w:link w:val="HeaderChar"/>
    <w:uiPriority w:val="99"/>
    <w:unhideWhenUsed/>
    <w:rsid w:val="00D539C1"/>
    <w:pPr>
      <w:tabs>
        <w:tab w:val="center" w:pos="4513"/>
        <w:tab w:val="right" w:pos="9026"/>
      </w:tabs>
    </w:pPr>
  </w:style>
  <w:style w:type="character" w:customStyle="1" w:styleId="HeaderChar">
    <w:name w:val="Header Char"/>
    <w:basedOn w:val="DefaultParagraphFont"/>
    <w:link w:val="Header"/>
    <w:uiPriority w:val="99"/>
    <w:rsid w:val="00D539C1"/>
    <w:rPr>
      <w:rFonts w:ascii="Calibri" w:hAnsi="Calibri" w:cs="Times New Roman"/>
    </w:rPr>
  </w:style>
  <w:style w:type="paragraph" w:styleId="BalloonText">
    <w:name w:val="Balloon Text"/>
    <w:basedOn w:val="Normal"/>
    <w:link w:val="BalloonTextChar"/>
    <w:uiPriority w:val="99"/>
    <w:semiHidden/>
    <w:unhideWhenUsed/>
    <w:rsid w:val="005F2E0B"/>
    <w:rPr>
      <w:rFonts w:ascii="Tahoma" w:hAnsi="Tahoma" w:cs="Tahoma"/>
      <w:sz w:val="16"/>
      <w:szCs w:val="16"/>
    </w:rPr>
  </w:style>
  <w:style w:type="character" w:customStyle="1" w:styleId="BalloonTextChar">
    <w:name w:val="Balloon Text Char"/>
    <w:basedOn w:val="DefaultParagraphFont"/>
    <w:link w:val="BalloonText"/>
    <w:uiPriority w:val="99"/>
    <w:semiHidden/>
    <w:rsid w:val="005F2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ov.za/_vti_bin/shtml.dll/symbols/coatofarms.htm/ma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Miyelani Khosa</dc:creator>
  <cp:lastModifiedBy>Sehlabela Chuene</cp:lastModifiedBy>
  <cp:revision>2</cp:revision>
  <dcterms:created xsi:type="dcterms:W3CDTF">2016-06-21T06:33:00Z</dcterms:created>
  <dcterms:modified xsi:type="dcterms:W3CDTF">2016-06-21T06:33:00Z</dcterms:modified>
</cp:coreProperties>
</file>